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23" w:rsidRPr="006D4BDE" w:rsidRDefault="00152223" w:rsidP="00152223">
      <w:pPr>
        <w:pStyle w:val="Default"/>
        <w:rPr>
          <w:rFonts w:asciiTheme="minorHAnsi" w:hAnsiTheme="minorHAnsi"/>
        </w:rPr>
      </w:pPr>
    </w:p>
    <w:p w:rsidR="00152223" w:rsidRPr="00F3669F" w:rsidRDefault="00152223" w:rsidP="00152223">
      <w:pPr>
        <w:pStyle w:val="Default"/>
        <w:jc w:val="center"/>
        <w:rPr>
          <w:rFonts w:asciiTheme="minorHAnsi" w:hAnsiTheme="minorHAnsi"/>
          <w:b/>
          <w:bCs/>
          <w:sz w:val="36"/>
        </w:rPr>
      </w:pPr>
      <w:r w:rsidRPr="00F3669F">
        <w:rPr>
          <w:rFonts w:asciiTheme="minorHAnsi" w:hAnsiTheme="minorHAnsi"/>
          <w:b/>
          <w:bCs/>
          <w:sz w:val="36"/>
          <w:lang w:val="es-ES_tradnl"/>
        </w:rPr>
        <w:t>Cristóbal Sepúlveda Miranda</w:t>
      </w:r>
    </w:p>
    <w:p w:rsidR="00152223" w:rsidRPr="00F3669F" w:rsidRDefault="00152223" w:rsidP="00152223">
      <w:pPr>
        <w:pStyle w:val="Default"/>
        <w:jc w:val="center"/>
        <w:rPr>
          <w:rFonts w:asciiTheme="minorHAnsi" w:hAnsiTheme="minorHAnsi"/>
          <w:b/>
          <w:bCs/>
          <w:sz w:val="36"/>
        </w:rPr>
      </w:pPr>
      <w:r w:rsidRPr="00F3669F">
        <w:rPr>
          <w:rFonts w:asciiTheme="minorHAnsi" w:hAnsiTheme="minorHAnsi"/>
          <w:b/>
          <w:bCs/>
          <w:sz w:val="36"/>
        </w:rPr>
        <w:t>Ingeniero Comercial</w:t>
      </w:r>
    </w:p>
    <w:p w:rsidR="00152223" w:rsidRPr="006D4BDE" w:rsidRDefault="00152223" w:rsidP="00152223">
      <w:pPr>
        <w:pStyle w:val="Default"/>
        <w:rPr>
          <w:rFonts w:asciiTheme="minorHAnsi" w:hAnsiTheme="minorHAnsi"/>
          <w:b/>
          <w:bCs/>
        </w:rPr>
      </w:pPr>
    </w:p>
    <w:p w:rsidR="00152223" w:rsidRPr="006D4BDE" w:rsidRDefault="00152223" w:rsidP="00152223">
      <w:pPr>
        <w:pStyle w:val="Default"/>
        <w:rPr>
          <w:rFonts w:asciiTheme="minorHAnsi" w:hAnsiTheme="minorHAnsi"/>
          <w:b/>
          <w:bCs/>
        </w:rPr>
      </w:pPr>
    </w:p>
    <w:p w:rsidR="00152223" w:rsidRPr="006D4BDE" w:rsidRDefault="00152223" w:rsidP="00152223">
      <w:pPr>
        <w:pStyle w:val="Default"/>
        <w:rPr>
          <w:rFonts w:asciiTheme="minorHAnsi" w:hAnsiTheme="minorHAnsi"/>
        </w:rPr>
      </w:pPr>
      <w:r w:rsidRPr="006D4BDE">
        <w:rPr>
          <w:rFonts w:asciiTheme="minorHAnsi" w:hAnsiTheme="minorHAnsi"/>
          <w:b/>
        </w:rPr>
        <w:t>Dirección:</w:t>
      </w:r>
      <w:r w:rsidRPr="006D4BDE">
        <w:rPr>
          <w:rFonts w:asciiTheme="minorHAnsi" w:hAnsiTheme="minorHAnsi"/>
        </w:rPr>
        <w:t xml:space="preserve"> </w:t>
      </w:r>
      <w:r w:rsidRPr="006D4BDE">
        <w:rPr>
          <w:rFonts w:asciiTheme="minorHAnsi" w:hAnsiTheme="minorHAnsi"/>
          <w:lang w:val="es-ES_tradnl"/>
        </w:rPr>
        <w:t>Gran Av. José Miguel Carrera 7712</w:t>
      </w:r>
      <w:r w:rsidRPr="006D4BDE">
        <w:rPr>
          <w:rFonts w:asciiTheme="minorHAnsi" w:hAnsiTheme="minorHAnsi"/>
        </w:rPr>
        <w:t>, La Cisterna</w:t>
      </w:r>
    </w:p>
    <w:p w:rsidR="00152223" w:rsidRPr="006D4BDE" w:rsidRDefault="00152223" w:rsidP="00152223">
      <w:pPr>
        <w:spacing w:line="360" w:lineRule="auto"/>
        <w:rPr>
          <w:rFonts w:asciiTheme="minorHAnsi" w:hAnsiTheme="minorHAnsi" w:cs="Calibri"/>
          <w:sz w:val="24"/>
          <w:szCs w:val="24"/>
          <w:lang w:val="pt-BR"/>
        </w:rPr>
      </w:pPr>
      <w:r w:rsidRPr="006D4BDE">
        <w:rPr>
          <w:rStyle w:val="Hipervnculo2"/>
          <w:rFonts w:asciiTheme="minorHAnsi" w:hAnsiTheme="minorHAnsi" w:cs="Calibri"/>
          <w:sz w:val="24"/>
          <w:szCs w:val="24"/>
          <w:lang w:val="pt-BR"/>
        </w:rPr>
        <w:t>c.sepulveda866@gmail.com</w:t>
      </w:r>
    </w:p>
    <w:p w:rsidR="00152223" w:rsidRPr="006D4BDE" w:rsidRDefault="00152223" w:rsidP="00152223">
      <w:pPr>
        <w:pStyle w:val="Default"/>
        <w:rPr>
          <w:rFonts w:asciiTheme="minorHAnsi" w:hAnsiTheme="minorHAnsi"/>
        </w:rPr>
      </w:pPr>
      <w:r w:rsidRPr="006D4BDE">
        <w:rPr>
          <w:rFonts w:asciiTheme="minorHAnsi" w:hAnsiTheme="minorHAnsi"/>
          <w:b/>
        </w:rPr>
        <w:t>Teléfono:</w:t>
      </w:r>
      <w:r w:rsidRPr="006D4BDE">
        <w:rPr>
          <w:rFonts w:asciiTheme="minorHAnsi" w:hAnsiTheme="minorHAnsi"/>
        </w:rPr>
        <w:t xml:space="preserve"> (+56 9) 8 375 56 08 </w:t>
      </w:r>
    </w:p>
    <w:p w:rsidR="00152223" w:rsidRPr="006D4BDE" w:rsidRDefault="00152223" w:rsidP="00152223">
      <w:pPr>
        <w:pStyle w:val="Default"/>
        <w:rPr>
          <w:rFonts w:asciiTheme="minorHAnsi" w:hAnsiTheme="minorHAnsi"/>
        </w:rPr>
      </w:pPr>
      <w:r w:rsidRPr="006D4BDE">
        <w:rPr>
          <w:rFonts w:asciiTheme="minorHAnsi" w:hAnsiTheme="minorHAnsi"/>
          <w:b/>
        </w:rPr>
        <w:t>Nacimiento:</w:t>
      </w:r>
      <w:r w:rsidRPr="006D4BDE">
        <w:rPr>
          <w:rFonts w:asciiTheme="minorHAnsi" w:hAnsiTheme="minorHAnsi"/>
        </w:rPr>
        <w:t xml:space="preserve"> </w:t>
      </w:r>
      <w:r w:rsidRPr="006D4BDE">
        <w:rPr>
          <w:rFonts w:asciiTheme="minorHAnsi" w:hAnsiTheme="minorHAnsi"/>
          <w:lang w:val="es-ES_tradnl"/>
        </w:rPr>
        <w:t>11 de Junio de 1986</w:t>
      </w:r>
    </w:p>
    <w:p w:rsidR="00152223" w:rsidRPr="006D4BDE" w:rsidRDefault="00152223" w:rsidP="00152223">
      <w:pPr>
        <w:pStyle w:val="Default"/>
        <w:rPr>
          <w:rFonts w:asciiTheme="minorHAnsi" w:hAnsiTheme="minorHAnsi"/>
        </w:rPr>
      </w:pPr>
      <w:r w:rsidRPr="006D4BDE">
        <w:rPr>
          <w:rFonts w:asciiTheme="minorHAnsi" w:hAnsiTheme="minorHAnsi"/>
          <w:b/>
        </w:rPr>
        <w:t>Rut:</w:t>
      </w:r>
      <w:r w:rsidRPr="006D4BDE">
        <w:rPr>
          <w:rFonts w:asciiTheme="minorHAnsi" w:hAnsiTheme="minorHAnsi"/>
        </w:rPr>
        <w:t xml:space="preserve"> </w:t>
      </w:r>
      <w:r w:rsidRPr="006D4BDE">
        <w:rPr>
          <w:rFonts w:asciiTheme="minorHAnsi" w:hAnsiTheme="minorHAnsi"/>
          <w:lang w:val="es-ES_tradnl"/>
        </w:rPr>
        <w:t>16.419.270-9</w:t>
      </w:r>
    </w:p>
    <w:p w:rsidR="00152223" w:rsidRPr="006D4BDE" w:rsidRDefault="00152223" w:rsidP="00152223">
      <w:pPr>
        <w:pStyle w:val="Default"/>
        <w:rPr>
          <w:rFonts w:asciiTheme="minorHAnsi" w:hAnsiTheme="minorHAnsi"/>
        </w:rPr>
      </w:pPr>
      <w:r w:rsidRPr="006D4BDE">
        <w:rPr>
          <w:rFonts w:asciiTheme="minorHAnsi" w:hAnsiTheme="minorHAnsi"/>
          <w:b/>
        </w:rPr>
        <w:t>Estado civil:</w:t>
      </w:r>
      <w:r w:rsidRPr="006D4BDE">
        <w:rPr>
          <w:rFonts w:asciiTheme="minorHAnsi" w:hAnsiTheme="minorHAnsi"/>
        </w:rPr>
        <w:t xml:space="preserve"> Soltero </w:t>
      </w:r>
    </w:p>
    <w:p w:rsidR="00152223" w:rsidRPr="006D4BDE" w:rsidRDefault="00152223" w:rsidP="00152223">
      <w:pPr>
        <w:pStyle w:val="Default"/>
        <w:rPr>
          <w:rFonts w:asciiTheme="minorHAnsi" w:hAnsiTheme="minorHAnsi"/>
        </w:rPr>
      </w:pPr>
      <w:r w:rsidRPr="006D4BDE">
        <w:rPr>
          <w:rFonts w:asciiTheme="minorHAnsi" w:hAnsiTheme="minorHAnsi"/>
          <w:b/>
        </w:rPr>
        <w:t>Nacionalidad</w:t>
      </w:r>
      <w:r w:rsidR="006D4BDE">
        <w:rPr>
          <w:rFonts w:asciiTheme="minorHAnsi" w:hAnsiTheme="minorHAnsi"/>
          <w:b/>
        </w:rPr>
        <w:t>:</w:t>
      </w:r>
      <w:r w:rsidRPr="006D4BDE">
        <w:rPr>
          <w:rFonts w:asciiTheme="minorHAnsi" w:hAnsiTheme="minorHAnsi"/>
        </w:rPr>
        <w:t xml:space="preserve"> </w:t>
      </w:r>
      <w:proofErr w:type="gramStart"/>
      <w:r w:rsidRPr="006D4BDE">
        <w:rPr>
          <w:rFonts w:asciiTheme="minorHAnsi" w:hAnsiTheme="minorHAnsi"/>
        </w:rPr>
        <w:t>Chileno</w:t>
      </w:r>
      <w:proofErr w:type="gramEnd"/>
      <w:r w:rsidRPr="006D4BDE">
        <w:rPr>
          <w:rFonts w:asciiTheme="minorHAnsi" w:hAnsiTheme="minorHAnsi"/>
        </w:rPr>
        <w:t xml:space="preserve"> </w:t>
      </w:r>
    </w:p>
    <w:p w:rsidR="00152223" w:rsidRPr="006D4BDE" w:rsidRDefault="00152223" w:rsidP="00152223">
      <w:pPr>
        <w:pStyle w:val="Default"/>
        <w:rPr>
          <w:rFonts w:asciiTheme="minorHAnsi" w:hAnsiTheme="minorHAnsi"/>
        </w:rPr>
      </w:pPr>
    </w:p>
    <w:p w:rsidR="00152223" w:rsidRPr="006D4BDE" w:rsidRDefault="00152223" w:rsidP="00152223">
      <w:pPr>
        <w:pStyle w:val="Default"/>
        <w:jc w:val="both"/>
        <w:rPr>
          <w:rFonts w:asciiTheme="minorHAnsi" w:hAnsiTheme="minorHAnsi"/>
        </w:rPr>
      </w:pPr>
      <w:r w:rsidRPr="006D4BDE">
        <w:rPr>
          <w:rFonts w:asciiTheme="minorHAnsi" w:hAnsiTheme="minorHAnsi"/>
        </w:rPr>
        <w:t>Ingeniero Comercial proactivo, generando siempre un buen trabajo en equipo, con capacidades de Liderazgo, analíticas, financieras, comerciales y de servicio público. Con experiencia en sector público y privado. Buscando nuevos desafíos para crecimiento Profesional.</w:t>
      </w:r>
      <w:r w:rsidR="00816414" w:rsidRPr="006D4BDE">
        <w:rPr>
          <w:rFonts w:asciiTheme="minorHAnsi" w:hAnsiTheme="minorHAnsi"/>
        </w:rPr>
        <w:t xml:space="preserve"> Excelente manejo de conocimientos informáticos, lo que me ha permito aumentar la productividad en diversos procesos laborales.</w:t>
      </w:r>
    </w:p>
    <w:p w:rsidR="00152223" w:rsidRPr="006D4BDE" w:rsidRDefault="00152223" w:rsidP="00152223">
      <w:pPr>
        <w:pStyle w:val="Default"/>
        <w:rPr>
          <w:rFonts w:asciiTheme="minorHAnsi" w:hAnsiTheme="minorHAnsi"/>
        </w:rPr>
      </w:pPr>
    </w:p>
    <w:p w:rsidR="00152223" w:rsidRPr="006D4BDE" w:rsidRDefault="00152223" w:rsidP="00152223">
      <w:pPr>
        <w:pStyle w:val="Default"/>
        <w:rPr>
          <w:rFonts w:asciiTheme="minorHAnsi" w:hAnsiTheme="minorHAnsi"/>
        </w:rPr>
      </w:pPr>
    </w:p>
    <w:p w:rsidR="00152223" w:rsidRPr="006D4BDE" w:rsidRDefault="00152223" w:rsidP="00152223">
      <w:pPr>
        <w:pStyle w:val="Default"/>
        <w:rPr>
          <w:rFonts w:asciiTheme="minorHAnsi" w:hAnsiTheme="minorHAnsi"/>
          <w:b/>
          <w:bCs/>
        </w:rPr>
      </w:pPr>
      <w:r w:rsidRPr="006D4BDE">
        <w:rPr>
          <w:rFonts w:asciiTheme="minorHAnsi" w:hAnsiTheme="minorHAnsi"/>
          <w:b/>
          <w:bCs/>
        </w:rPr>
        <w:t xml:space="preserve">Formación académica </w:t>
      </w:r>
    </w:p>
    <w:p w:rsidR="0059199D" w:rsidRPr="006D4BDE" w:rsidRDefault="0059199D" w:rsidP="00152223">
      <w:pPr>
        <w:pStyle w:val="Default"/>
        <w:rPr>
          <w:rFonts w:asciiTheme="minorHAnsi" w:hAnsiTheme="minorHAnsi"/>
        </w:rPr>
      </w:pPr>
    </w:p>
    <w:p w:rsidR="00152223" w:rsidRPr="006D4BDE" w:rsidRDefault="00152223" w:rsidP="001E08F2">
      <w:pPr>
        <w:pStyle w:val="Default"/>
        <w:numPr>
          <w:ilvl w:val="0"/>
          <w:numId w:val="1"/>
        </w:numPr>
        <w:rPr>
          <w:rFonts w:asciiTheme="minorHAnsi" w:hAnsiTheme="minorHAnsi"/>
        </w:rPr>
      </w:pPr>
      <w:r w:rsidRPr="006D4BDE">
        <w:rPr>
          <w:rFonts w:asciiTheme="minorHAnsi" w:hAnsiTheme="minorHAnsi"/>
        </w:rPr>
        <w:t>Ingeniería Comercial, Universidad Alberto Hurtado</w:t>
      </w:r>
    </w:p>
    <w:p w:rsidR="001E08F2" w:rsidRPr="006D4BDE" w:rsidRDefault="001E08F2" w:rsidP="001E08F2">
      <w:pPr>
        <w:pStyle w:val="Default"/>
        <w:ind w:left="720"/>
        <w:rPr>
          <w:rFonts w:asciiTheme="minorHAnsi" w:hAnsiTheme="minorHAnsi"/>
        </w:rPr>
      </w:pPr>
    </w:p>
    <w:p w:rsidR="00152223" w:rsidRPr="006D4BDE" w:rsidRDefault="001E08F2" w:rsidP="00152223">
      <w:pPr>
        <w:pStyle w:val="Default"/>
        <w:numPr>
          <w:ilvl w:val="0"/>
          <w:numId w:val="1"/>
        </w:numPr>
        <w:rPr>
          <w:rFonts w:asciiTheme="minorHAnsi" w:hAnsiTheme="minorHAnsi"/>
        </w:rPr>
      </w:pPr>
      <w:r w:rsidRPr="006D4BDE">
        <w:rPr>
          <w:rFonts w:asciiTheme="minorHAnsi" w:hAnsiTheme="minorHAnsi"/>
        </w:rPr>
        <w:t>Licenciado En Ciencias de la Administración de empresas</w:t>
      </w:r>
      <w:r w:rsidR="008208B0" w:rsidRPr="006D4BDE">
        <w:rPr>
          <w:rFonts w:asciiTheme="minorHAnsi" w:hAnsiTheme="minorHAnsi"/>
        </w:rPr>
        <w:t xml:space="preserve"> Universidad Alberto Hurtado</w:t>
      </w:r>
    </w:p>
    <w:p w:rsidR="008208B0" w:rsidRPr="006D4BDE" w:rsidRDefault="008208B0" w:rsidP="008208B0">
      <w:pPr>
        <w:pStyle w:val="Prrafodelista"/>
        <w:rPr>
          <w:rFonts w:asciiTheme="minorHAnsi" w:hAnsiTheme="minorHAnsi"/>
          <w:sz w:val="24"/>
          <w:szCs w:val="24"/>
        </w:rPr>
      </w:pPr>
    </w:p>
    <w:p w:rsidR="008208B0" w:rsidRPr="006D4BDE" w:rsidRDefault="008208B0" w:rsidP="008208B0">
      <w:pPr>
        <w:pStyle w:val="Default"/>
        <w:numPr>
          <w:ilvl w:val="0"/>
          <w:numId w:val="1"/>
        </w:numPr>
        <w:rPr>
          <w:rFonts w:asciiTheme="minorHAnsi" w:hAnsiTheme="minorHAnsi"/>
          <w:lang w:val="es-ES_tradnl"/>
        </w:rPr>
      </w:pPr>
      <w:r w:rsidRPr="006D4BDE">
        <w:rPr>
          <w:rFonts w:asciiTheme="minorHAnsi" w:hAnsiTheme="minorHAnsi"/>
        </w:rPr>
        <w:t xml:space="preserve">Enseñanza Básica y Media, </w:t>
      </w:r>
      <w:r w:rsidRPr="006D4BDE">
        <w:rPr>
          <w:rFonts w:asciiTheme="minorHAnsi" w:hAnsiTheme="minorHAnsi"/>
          <w:lang w:val="es-ES_tradnl"/>
        </w:rPr>
        <w:t>Liceo Manuel Arriaran Barros</w:t>
      </w:r>
      <w:r w:rsidR="0059199D" w:rsidRPr="006D4BDE">
        <w:rPr>
          <w:rFonts w:asciiTheme="minorHAnsi" w:hAnsiTheme="minorHAnsi"/>
          <w:lang w:val="es-ES_tradnl"/>
        </w:rPr>
        <w:t>,</w:t>
      </w:r>
      <w:r w:rsidRPr="006D4BDE">
        <w:rPr>
          <w:rFonts w:asciiTheme="minorHAnsi" w:hAnsiTheme="minorHAnsi"/>
          <w:lang w:val="es-ES_tradnl"/>
        </w:rPr>
        <w:t xml:space="preserve"> Don Bosco</w:t>
      </w:r>
    </w:p>
    <w:p w:rsidR="008208B0" w:rsidRPr="006D4BDE" w:rsidRDefault="008208B0" w:rsidP="008208B0">
      <w:pPr>
        <w:pStyle w:val="Default"/>
        <w:ind w:left="360"/>
        <w:rPr>
          <w:rFonts w:asciiTheme="minorHAnsi" w:hAnsiTheme="minorHAnsi"/>
        </w:rPr>
      </w:pPr>
    </w:p>
    <w:p w:rsidR="00152223" w:rsidRPr="006D4BDE" w:rsidRDefault="00152223" w:rsidP="00152223">
      <w:pPr>
        <w:pStyle w:val="Default"/>
        <w:rPr>
          <w:rFonts w:asciiTheme="minorHAnsi" w:hAnsiTheme="minorHAnsi"/>
        </w:rPr>
      </w:pPr>
    </w:p>
    <w:p w:rsidR="00152223" w:rsidRPr="006D4BDE" w:rsidRDefault="00152223" w:rsidP="00782555">
      <w:pPr>
        <w:pStyle w:val="Default"/>
        <w:rPr>
          <w:rFonts w:asciiTheme="minorHAnsi" w:hAnsiTheme="minorHAnsi"/>
          <w:b/>
          <w:bCs/>
        </w:rPr>
      </w:pPr>
      <w:r w:rsidRPr="006D4BDE">
        <w:rPr>
          <w:rFonts w:asciiTheme="minorHAnsi" w:hAnsiTheme="minorHAnsi"/>
          <w:b/>
          <w:bCs/>
        </w:rPr>
        <w:t xml:space="preserve">Experiencia laboral </w:t>
      </w:r>
    </w:p>
    <w:p w:rsidR="00782555" w:rsidRPr="006D4BDE" w:rsidRDefault="00782555" w:rsidP="00782555">
      <w:pPr>
        <w:pStyle w:val="Default"/>
        <w:rPr>
          <w:rFonts w:asciiTheme="minorHAnsi" w:hAnsiTheme="minorHAnsi"/>
          <w:b/>
          <w:bCs/>
        </w:rPr>
      </w:pPr>
    </w:p>
    <w:p w:rsidR="00782555" w:rsidRPr="006D4BDE" w:rsidRDefault="00782555" w:rsidP="00782555">
      <w:pPr>
        <w:pStyle w:val="Ttulo1"/>
        <w:numPr>
          <w:ilvl w:val="0"/>
          <w:numId w:val="3"/>
        </w:numPr>
        <w:spacing w:line="360" w:lineRule="auto"/>
        <w:rPr>
          <w:rFonts w:asciiTheme="minorHAnsi" w:hAnsiTheme="minorHAnsi" w:cs="Calibri"/>
          <w:sz w:val="24"/>
          <w:szCs w:val="24"/>
        </w:rPr>
      </w:pPr>
      <w:r w:rsidRPr="006D4BDE">
        <w:rPr>
          <w:rFonts w:asciiTheme="minorHAnsi" w:hAnsiTheme="minorHAnsi" w:cs="Calibri"/>
          <w:bCs/>
          <w:sz w:val="24"/>
          <w:szCs w:val="24"/>
        </w:rPr>
        <w:t>Mayo 2012 al Presente</w:t>
      </w:r>
    </w:p>
    <w:p w:rsidR="00782555" w:rsidRPr="006D4BDE" w:rsidRDefault="00782555" w:rsidP="00782555">
      <w:pPr>
        <w:spacing w:line="360" w:lineRule="auto"/>
        <w:jc w:val="both"/>
        <w:rPr>
          <w:rFonts w:asciiTheme="minorHAnsi" w:hAnsiTheme="minorHAnsi" w:cs="Calibri"/>
          <w:bCs/>
          <w:sz w:val="24"/>
          <w:szCs w:val="24"/>
        </w:rPr>
      </w:pPr>
      <w:r w:rsidRPr="006D4BDE">
        <w:rPr>
          <w:rFonts w:asciiTheme="minorHAnsi" w:hAnsiTheme="minorHAnsi" w:cs="Calibri"/>
          <w:bCs/>
          <w:sz w:val="24"/>
          <w:szCs w:val="24"/>
        </w:rPr>
        <w:t xml:space="preserve">Encargado de la Unidad de Análisis y Control Gestión Financiera del Servicio de Salud Metropolitano Sur. Encargado de Liderar el equipo de reestructuración del Departamento de Finanzas del SSMS, logrando como resultado tener el mejor Departamento de Finanzas a nivel </w:t>
      </w:r>
      <w:r w:rsidR="00672FFE" w:rsidRPr="006D4BDE">
        <w:rPr>
          <w:rFonts w:asciiTheme="minorHAnsi" w:hAnsiTheme="minorHAnsi" w:cs="Calibri"/>
          <w:bCs/>
          <w:sz w:val="24"/>
          <w:szCs w:val="24"/>
        </w:rPr>
        <w:t>País</w:t>
      </w:r>
      <w:r w:rsidRPr="006D4BDE">
        <w:rPr>
          <w:rFonts w:asciiTheme="minorHAnsi" w:hAnsiTheme="minorHAnsi" w:cs="Calibri"/>
          <w:bCs/>
          <w:sz w:val="24"/>
          <w:szCs w:val="24"/>
        </w:rPr>
        <w:t>.</w:t>
      </w:r>
      <w:r w:rsidR="005350AA" w:rsidRPr="006D4BDE">
        <w:rPr>
          <w:rFonts w:asciiTheme="minorHAnsi" w:hAnsiTheme="minorHAnsi" w:cs="Calibri"/>
          <w:bCs/>
          <w:sz w:val="24"/>
          <w:szCs w:val="24"/>
        </w:rPr>
        <w:t xml:space="preserve"> Este logro nos permitió obtener el premio como mejor Departamento dado el equilibrio financiero del servicio obteniendo deuda Cero.</w:t>
      </w:r>
      <w:r w:rsidRPr="006D4BDE">
        <w:rPr>
          <w:rFonts w:asciiTheme="minorHAnsi" w:hAnsiTheme="minorHAnsi" w:cs="Calibri"/>
          <w:bCs/>
          <w:sz w:val="24"/>
          <w:szCs w:val="24"/>
        </w:rPr>
        <w:t xml:space="preserve"> Encargado de desarrollar distintos informes que son enviados a la Direccion como a los organismos externos del Servicio (ministerio, Subsecretaria, hacienda, </w:t>
      </w:r>
      <w:proofErr w:type="spellStart"/>
      <w:r w:rsidRPr="006D4BDE">
        <w:rPr>
          <w:rFonts w:asciiTheme="minorHAnsi" w:hAnsiTheme="minorHAnsi" w:cs="Calibri"/>
          <w:bCs/>
          <w:sz w:val="24"/>
          <w:szCs w:val="24"/>
        </w:rPr>
        <w:t>Fonasa</w:t>
      </w:r>
      <w:proofErr w:type="spellEnd"/>
      <w:r w:rsidRPr="006D4BDE">
        <w:rPr>
          <w:rFonts w:asciiTheme="minorHAnsi" w:hAnsiTheme="minorHAnsi" w:cs="Calibri"/>
          <w:bCs/>
          <w:sz w:val="24"/>
          <w:szCs w:val="24"/>
        </w:rPr>
        <w:t xml:space="preserve">). Velar por el Correcto cumplimiento de la proyección financiera del SSMS. Responsable de gestionar y coordinar con los Jefes de Finanzas de la Red toda la </w:t>
      </w:r>
      <w:r w:rsidRPr="006D4BDE">
        <w:rPr>
          <w:rFonts w:asciiTheme="minorHAnsi" w:hAnsiTheme="minorHAnsi" w:cs="Calibri"/>
          <w:bCs/>
          <w:sz w:val="24"/>
          <w:szCs w:val="24"/>
        </w:rPr>
        <w:lastRenderedPageBreak/>
        <w:t>información requerida por la dirección. Me desempeño como referente Técnico de los Establecimiento del SSMS en el ámbito de control financiero.</w:t>
      </w:r>
    </w:p>
    <w:p w:rsidR="00656149" w:rsidRPr="006D4BDE" w:rsidRDefault="00656149" w:rsidP="00782555">
      <w:pPr>
        <w:spacing w:line="360" w:lineRule="auto"/>
        <w:jc w:val="both"/>
        <w:rPr>
          <w:rFonts w:asciiTheme="minorHAnsi" w:hAnsiTheme="minorHAnsi" w:cs="Calibri"/>
          <w:sz w:val="24"/>
          <w:szCs w:val="24"/>
        </w:rPr>
      </w:pPr>
    </w:p>
    <w:p w:rsidR="00672FFE" w:rsidRPr="006D4BDE" w:rsidRDefault="00672FFE" w:rsidP="00672FFE">
      <w:pPr>
        <w:pStyle w:val="Ttulo1"/>
        <w:numPr>
          <w:ilvl w:val="0"/>
          <w:numId w:val="3"/>
        </w:numPr>
        <w:spacing w:line="360" w:lineRule="auto"/>
        <w:rPr>
          <w:rFonts w:asciiTheme="minorHAnsi" w:hAnsiTheme="minorHAnsi" w:cs="Calibri"/>
          <w:bCs/>
          <w:sz w:val="24"/>
          <w:szCs w:val="24"/>
        </w:rPr>
      </w:pPr>
      <w:r w:rsidRPr="006D4BDE">
        <w:rPr>
          <w:rFonts w:asciiTheme="minorHAnsi" w:hAnsiTheme="minorHAnsi" w:cs="Calibri"/>
          <w:bCs/>
          <w:sz w:val="24"/>
          <w:szCs w:val="24"/>
        </w:rPr>
        <w:t>Mayo 2011-Abril  2012</w:t>
      </w:r>
    </w:p>
    <w:p w:rsidR="00656149" w:rsidRPr="006D4BDE" w:rsidRDefault="00672FFE" w:rsidP="00672FFE">
      <w:pPr>
        <w:spacing w:line="360" w:lineRule="auto"/>
        <w:jc w:val="both"/>
        <w:rPr>
          <w:rFonts w:asciiTheme="minorHAnsi" w:hAnsiTheme="minorHAnsi" w:cs="Calibri"/>
          <w:bCs/>
          <w:sz w:val="24"/>
          <w:szCs w:val="24"/>
        </w:rPr>
      </w:pPr>
      <w:r w:rsidRPr="006D4BDE">
        <w:rPr>
          <w:rFonts w:asciiTheme="minorHAnsi" w:hAnsiTheme="minorHAnsi" w:cs="Calibri"/>
          <w:bCs/>
          <w:sz w:val="24"/>
          <w:szCs w:val="24"/>
        </w:rPr>
        <w:t xml:space="preserve">Encargado de Operaciones en </w:t>
      </w:r>
      <w:proofErr w:type="spellStart"/>
      <w:r w:rsidRPr="006D4BDE">
        <w:rPr>
          <w:rFonts w:asciiTheme="minorHAnsi" w:hAnsiTheme="minorHAnsi" w:cs="Calibri"/>
          <w:bCs/>
          <w:sz w:val="24"/>
          <w:szCs w:val="24"/>
        </w:rPr>
        <w:t>Flexilaboral</w:t>
      </w:r>
      <w:proofErr w:type="spellEnd"/>
      <w:r w:rsidRPr="006D4BDE">
        <w:rPr>
          <w:rFonts w:asciiTheme="minorHAnsi" w:hAnsiTheme="minorHAnsi" w:cs="Calibri"/>
          <w:bCs/>
          <w:sz w:val="24"/>
          <w:szCs w:val="24"/>
        </w:rPr>
        <w:t xml:space="preserve"> Ltda., </w:t>
      </w:r>
      <w:r w:rsidR="00656149" w:rsidRPr="006D4BDE">
        <w:rPr>
          <w:rFonts w:asciiTheme="minorHAnsi" w:hAnsiTheme="minorHAnsi" w:cs="Calibri"/>
          <w:bCs/>
          <w:sz w:val="24"/>
          <w:szCs w:val="24"/>
        </w:rPr>
        <w:t xml:space="preserve">donde me toco desempeñarme como </w:t>
      </w:r>
      <w:proofErr w:type="spellStart"/>
      <w:r w:rsidR="00656149" w:rsidRPr="006D4BDE">
        <w:rPr>
          <w:rFonts w:asciiTheme="minorHAnsi" w:hAnsiTheme="minorHAnsi" w:cs="Calibri"/>
          <w:bCs/>
          <w:sz w:val="24"/>
          <w:szCs w:val="24"/>
        </w:rPr>
        <w:t>relacionador</w:t>
      </w:r>
      <w:proofErr w:type="spellEnd"/>
      <w:r w:rsidR="00656149" w:rsidRPr="006D4BDE">
        <w:rPr>
          <w:rFonts w:asciiTheme="minorHAnsi" w:hAnsiTheme="minorHAnsi" w:cs="Calibri"/>
          <w:bCs/>
          <w:sz w:val="24"/>
          <w:szCs w:val="24"/>
        </w:rPr>
        <w:t xml:space="preserve"> de la empresa con distintos clientes (CMPC, CAFFARENA entre otros), velando por el buen cumplimiento de los contratos existentes y respondiendo a las necesidades que los clientes requerían. Para ello fue indispensable el manejo del </w:t>
      </w:r>
      <w:r w:rsidR="00C432D4" w:rsidRPr="006D4BDE">
        <w:rPr>
          <w:rFonts w:asciiTheme="minorHAnsi" w:hAnsiTheme="minorHAnsi" w:cs="Calibri"/>
          <w:bCs/>
          <w:sz w:val="24"/>
          <w:szCs w:val="24"/>
        </w:rPr>
        <w:t>Código</w:t>
      </w:r>
      <w:r w:rsidR="00656149" w:rsidRPr="006D4BDE">
        <w:rPr>
          <w:rFonts w:asciiTheme="minorHAnsi" w:hAnsiTheme="minorHAnsi" w:cs="Calibri"/>
          <w:bCs/>
          <w:sz w:val="24"/>
          <w:szCs w:val="24"/>
        </w:rPr>
        <w:t xml:space="preserve"> Laboral, lo que permitió además de lograr un buen y honesto trato con los trabajadores de nuestra empresa.</w:t>
      </w:r>
    </w:p>
    <w:p w:rsidR="00BF56DF" w:rsidRPr="006D4BDE" w:rsidRDefault="00BF56DF" w:rsidP="00672FFE">
      <w:pPr>
        <w:spacing w:line="360" w:lineRule="auto"/>
        <w:jc w:val="both"/>
        <w:rPr>
          <w:rFonts w:asciiTheme="minorHAnsi" w:hAnsiTheme="minorHAnsi" w:cs="Calibri"/>
          <w:bCs/>
          <w:sz w:val="24"/>
          <w:szCs w:val="24"/>
        </w:rPr>
      </w:pPr>
    </w:p>
    <w:p w:rsidR="00BF56DF" w:rsidRPr="006D4BDE" w:rsidRDefault="00BF56DF" w:rsidP="00BF56DF">
      <w:pPr>
        <w:pStyle w:val="Ttulo1"/>
        <w:numPr>
          <w:ilvl w:val="0"/>
          <w:numId w:val="3"/>
        </w:numPr>
        <w:spacing w:line="360" w:lineRule="auto"/>
        <w:rPr>
          <w:rFonts w:asciiTheme="minorHAnsi" w:hAnsiTheme="minorHAnsi" w:cs="Calibri"/>
          <w:bCs/>
          <w:sz w:val="24"/>
          <w:szCs w:val="24"/>
        </w:rPr>
      </w:pPr>
      <w:r w:rsidRPr="006D4BDE">
        <w:rPr>
          <w:rFonts w:asciiTheme="minorHAnsi" w:hAnsiTheme="minorHAnsi" w:cs="Calibri"/>
          <w:bCs/>
          <w:sz w:val="24"/>
          <w:szCs w:val="24"/>
        </w:rPr>
        <w:t>Octubre 2009 a Marzo 2011</w:t>
      </w:r>
    </w:p>
    <w:p w:rsidR="00BF56DF" w:rsidRPr="006D4BDE" w:rsidRDefault="00BF56DF" w:rsidP="00BF56DF">
      <w:pPr>
        <w:pStyle w:val="Textoindependiente"/>
        <w:spacing w:line="240" w:lineRule="auto"/>
        <w:rPr>
          <w:rFonts w:asciiTheme="minorHAnsi" w:hAnsiTheme="minorHAnsi" w:cs="Calibri"/>
          <w:b/>
          <w:szCs w:val="24"/>
        </w:rPr>
      </w:pPr>
    </w:p>
    <w:p w:rsidR="00BF56DF" w:rsidRDefault="00BF56DF" w:rsidP="00BF56DF">
      <w:pPr>
        <w:spacing w:line="360" w:lineRule="auto"/>
        <w:jc w:val="both"/>
        <w:rPr>
          <w:rFonts w:asciiTheme="minorHAnsi" w:hAnsiTheme="minorHAnsi" w:cs="Calibri"/>
          <w:bCs/>
          <w:sz w:val="24"/>
          <w:szCs w:val="24"/>
        </w:rPr>
      </w:pPr>
      <w:r w:rsidRPr="006D4BDE">
        <w:rPr>
          <w:rFonts w:asciiTheme="minorHAnsi" w:hAnsiTheme="minorHAnsi" w:cs="Calibri"/>
          <w:bCs/>
          <w:sz w:val="24"/>
          <w:szCs w:val="24"/>
        </w:rPr>
        <w:t>Encargado de bodega de insumos y economato del Hospital y CRS El Pino, donde tenía la responsabilidad de controlar todos los insumos que ingresaban y salían de de la bodega. Luego de esto, fui promovido a Encargado de Convenios en la unidad de Abastecimiento, donde realice el levantamiento completo de todos los contratos existentes para regularizarlos de acuerdo a la normativa de compras Públicas.</w:t>
      </w:r>
    </w:p>
    <w:p w:rsidR="006D4BDE" w:rsidRPr="006D4BDE" w:rsidRDefault="006D4BDE" w:rsidP="00BF56DF">
      <w:pPr>
        <w:spacing w:line="360" w:lineRule="auto"/>
        <w:jc w:val="both"/>
        <w:rPr>
          <w:rFonts w:asciiTheme="minorHAnsi" w:hAnsiTheme="minorHAnsi" w:cs="Calibri"/>
          <w:bCs/>
          <w:sz w:val="24"/>
          <w:szCs w:val="24"/>
        </w:rPr>
      </w:pPr>
    </w:p>
    <w:p w:rsidR="00782555" w:rsidRPr="006D4BDE" w:rsidRDefault="00782555" w:rsidP="00782555">
      <w:pPr>
        <w:pStyle w:val="Default"/>
        <w:rPr>
          <w:rFonts w:asciiTheme="minorHAnsi" w:hAnsiTheme="minorHAnsi"/>
          <w:lang w:val="es-ES"/>
        </w:rPr>
      </w:pPr>
    </w:p>
    <w:p w:rsidR="003B58CB" w:rsidRPr="006D4BDE" w:rsidRDefault="003B58CB" w:rsidP="003B58CB">
      <w:pPr>
        <w:pStyle w:val="Ttulo1"/>
        <w:numPr>
          <w:ilvl w:val="0"/>
          <w:numId w:val="3"/>
        </w:numPr>
        <w:spacing w:line="360" w:lineRule="auto"/>
        <w:rPr>
          <w:rFonts w:asciiTheme="minorHAnsi" w:hAnsiTheme="minorHAnsi" w:cs="Calibri"/>
          <w:bCs/>
          <w:sz w:val="24"/>
          <w:szCs w:val="24"/>
        </w:rPr>
      </w:pPr>
      <w:r w:rsidRPr="006D4BDE">
        <w:rPr>
          <w:rFonts w:asciiTheme="minorHAnsi" w:hAnsiTheme="minorHAnsi" w:cs="Calibri"/>
          <w:bCs/>
          <w:sz w:val="24"/>
          <w:szCs w:val="24"/>
        </w:rPr>
        <w:t xml:space="preserve">Enero </w:t>
      </w:r>
      <w:smartTag w:uri="urn:schemas-microsoft-com:office:smarttags" w:element="metricconverter">
        <w:smartTagPr>
          <w:attr w:name="ProductID" w:val="2008 a"/>
        </w:smartTagPr>
        <w:r w:rsidRPr="006D4BDE">
          <w:rPr>
            <w:rFonts w:asciiTheme="minorHAnsi" w:hAnsiTheme="minorHAnsi" w:cs="Calibri"/>
            <w:bCs/>
            <w:sz w:val="24"/>
            <w:szCs w:val="24"/>
          </w:rPr>
          <w:t>2008 a</w:t>
        </w:r>
      </w:smartTag>
      <w:r w:rsidRPr="006D4BDE">
        <w:rPr>
          <w:rFonts w:asciiTheme="minorHAnsi" w:hAnsiTheme="minorHAnsi" w:cs="Calibri"/>
          <w:bCs/>
          <w:sz w:val="24"/>
          <w:szCs w:val="24"/>
        </w:rPr>
        <w:t xml:space="preserve"> Diciembre 2009 </w:t>
      </w:r>
    </w:p>
    <w:p w:rsidR="003B58CB" w:rsidRDefault="003B58CB" w:rsidP="003B58CB">
      <w:pPr>
        <w:spacing w:line="360" w:lineRule="auto"/>
        <w:jc w:val="both"/>
        <w:rPr>
          <w:rFonts w:asciiTheme="minorHAnsi" w:hAnsiTheme="minorHAnsi" w:cs="Calibri"/>
          <w:bCs/>
          <w:sz w:val="24"/>
          <w:szCs w:val="24"/>
        </w:rPr>
      </w:pPr>
      <w:r w:rsidRPr="006D4BDE">
        <w:rPr>
          <w:rFonts w:asciiTheme="minorHAnsi" w:hAnsiTheme="minorHAnsi" w:cs="Calibri"/>
          <w:bCs/>
          <w:sz w:val="24"/>
          <w:szCs w:val="24"/>
        </w:rPr>
        <w:t xml:space="preserve">Encargado de la </w:t>
      </w:r>
      <w:r w:rsidR="00303F04" w:rsidRPr="006D4BDE">
        <w:rPr>
          <w:rFonts w:asciiTheme="minorHAnsi" w:hAnsiTheme="minorHAnsi" w:cs="Calibri"/>
          <w:bCs/>
          <w:sz w:val="24"/>
          <w:szCs w:val="24"/>
        </w:rPr>
        <w:t>Administración</w:t>
      </w:r>
      <w:r w:rsidRPr="006D4BDE">
        <w:rPr>
          <w:rFonts w:asciiTheme="minorHAnsi" w:hAnsiTheme="minorHAnsi" w:cs="Calibri"/>
          <w:bCs/>
          <w:sz w:val="24"/>
          <w:szCs w:val="24"/>
        </w:rPr>
        <w:t xml:space="preserve"> del Hotel y Casino Lord </w:t>
      </w:r>
      <w:proofErr w:type="spellStart"/>
      <w:r w:rsidRPr="006D4BDE">
        <w:rPr>
          <w:rFonts w:asciiTheme="minorHAnsi" w:hAnsiTheme="minorHAnsi" w:cs="Calibri"/>
          <w:bCs/>
          <w:sz w:val="24"/>
          <w:szCs w:val="24"/>
        </w:rPr>
        <w:t>Wilow</w:t>
      </w:r>
      <w:proofErr w:type="spellEnd"/>
      <w:r w:rsidRPr="006D4BDE">
        <w:rPr>
          <w:rFonts w:asciiTheme="minorHAnsi" w:hAnsiTheme="minorHAnsi" w:cs="Calibri"/>
          <w:bCs/>
          <w:sz w:val="24"/>
          <w:szCs w:val="24"/>
        </w:rPr>
        <w:t xml:space="preserve">, en Los Vilos, trabajo que efectué primero como práctica intermedia. Me toco realizar trabajos financieros, de operación y recursos humanos. Además, durante este periodo, fui encargado y jefe de garzón en banquetearía Sofía </w:t>
      </w:r>
      <w:proofErr w:type="spellStart"/>
      <w:r w:rsidRPr="006D4BDE">
        <w:rPr>
          <w:rFonts w:asciiTheme="minorHAnsi" w:hAnsiTheme="minorHAnsi" w:cs="Calibri"/>
          <w:bCs/>
          <w:sz w:val="24"/>
          <w:szCs w:val="24"/>
        </w:rPr>
        <w:t>Jottar</w:t>
      </w:r>
      <w:proofErr w:type="spellEnd"/>
      <w:r w:rsidRPr="006D4BDE">
        <w:rPr>
          <w:rFonts w:asciiTheme="minorHAnsi" w:hAnsiTheme="minorHAnsi" w:cs="Calibri"/>
          <w:bCs/>
          <w:sz w:val="24"/>
          <w:szCs w:val="24"/>
        </w:rPr>
        <w:t>, trabajo que combinaba con mis estudios.</w:t>
      </w:r>
    </w:p>
    <w:p w:rsidR="006D4BDE" w:rsidRPr="006D4BDE" w:rsidRDefault="006D4BDE" w:rsidP="003B58CB">
      <w:pPr>
        <w:spacing w:line="360" w:lineRule="auto"/>
        <w:jc w:val="both"/>
        <w:rPr>
          <w:rFonts w:asciiTheme="minorHAnsi" w:hAnsiTheme="minorHAnsi" w:cs="Calibri"/>
          <w:bCs/>
          <w:sz w:val="24"/>
          <w:szCs w:val="24"/>
        </w:rPr>
      </w:pPr>
    </w:p>
    <w:p w:rsidR="003B58CB" w:rsidRPr="006D4BDE" w:rsidRDefault="003B58CB" w:rsidP="00782555">
      <w:pPr>
        <w:pStyle w:val="Default"/>
        <w:rPr>
          <w:rFonts w:asciiTheme="minorHAnsi" w:hAnsiTheme="minorHAnsi"/>
          <w:lang w:val="es-ES"/>
        </w:rPr>
      </w:pPr>
    </w:p>
    <w:p w:rsidR="00303F04" w:rsidRPr="006D4BDE" w:rsidRDefault="00303F04" w:rsidP="00303F04">
      <w:pPr>
        <w:pStyle w:val="Ttulo1"/>
        <w:numPr>
          <w:ilvl w:val="0"/>
          <w:numId w:val="3"/>
        </w:numPr>
        <w:spacing w:line="360" w:lineRule="auto"/>
        <w:rPr>
          <w:rFonts w:asciiTheme="minorHAnsi" w:hAnsiTheme="minorHAnsi" w:cs="Calibri"/>
          <w:bCs/>
          <w:sz w:val="24"/>
          <w:szCs w:val="24"/>
        </w:rPr>
      </w:pPr>
      <w:r w:rsidRPr="006D4BDE">
        <w:rPr>
          <w:rFonts w:asciiTheme="minorHAnsi" w:hAnsiTheme="minorHAnsi" w:cs="Calibri"/>
          <w:bCs/>
          <w:sz w:val="24"/>
          <w:szCs w:val="24"/>
        </w:rPr>
        <w:t>2003-2009</w:t>
      </w:r>
    </w:p>
    <w:p w:rsidR="00303F04" w:rsidRPr="006D4BDE" w:rsidRDefault="00303F04" w:rsidP="00303F04">
      <w:pPr>
        <w:spacing w:line="360" w:lineRule="auto"/>
        <w:jc w:val="both"/>
        <w:rPr>
          <w:rFonts w:asciiTheme="minorHAnsi" w:hAnsiTheme="minorHAnsi" w:cs="Calibri"/>
          <w:bCs/>
          <w:sz w:val="24"/>
          <w:szCs w:val="24"/>
        </w:rPr>
      </w:pPr>
      <w:r w:rsidRPr="006D4BDE">
        <w:rPr>
          <w:rFonts w:asciiTheme="minorHAnsi" w:hAnsiTheme="minorHAnsi" w:cs="Calibri"/>
          <w:bCs/>
          <w:sz w:val="24"/>
          <w:szCs w:val="24"/>
        </w:rPr>
        <w:t>Voluntariado en la Parroquia Don Bosco la Cisterna, en donde realice trabajos de ayuda social en la comunidad, misiones fuera de Santiago, trabajos de verano y de capacitación a trabajadores de escasos recursos.</w:t>
      </w:r>
    </w:p>
    <w:p w:rsidR="0059199D" w:rsidRPr="006D4BDE" w:rsidRDefault="0059199D" w:rsidP="00303F04">
      <w:pPr>
        <w:spacing w:line="360" w:lineRule="auto"/>
        <w:jc w:val="both"/>
        <w:rPr>
          <w:rFonts w:asciiTheme="minorHAnsi" w:hAnsiTheme="minorHAnsi" w:cs="Calibri"/>
          <w:bCs/>
          <w:sz w:val="24"/>
          <w:szCs w:val="24"/>
        </w:rPr>
      </w:pPr>
    </w:p>
    <w:p w:rsidR="006D4BDE" w:rsidRDefault="006D4BDE" w:rsidP="0059199D">
      <w:pPr>
        <w:pStyle w:val="Ttulo1"/>
        <w:spacing w:line="360" w:lineRule="auto"/>
        <w:rPr>
          <w:rFonts w:asciiTheme="minorHAnsi" w:hAnsiTheme="minorHAnsi" w:cs="Calibri"/>
          <w:sz w:val="24"/>
          <w:szCs w:val="24"/>
        </w:rPr>
      </w:pPr>
    </w:p>
    <w:p w:rsidR="006D4BDE" w:rsidRPr="006D4BDE" w:rsidRDefault="006D4BDE" w:rsidP="006D4BDE">
      <w:pPr>
        <w:rPr>
          <w:lang w:val="es-ES_tradnl"/>
        </w:rPr>
      </w:pPr>
    </w:p>
    <w:p w:rsidR="0059199D" w:rsidRPr="006D4BDE" w:rsidRDefault="0059199D" w:rsidP="0059199D">
      <w:pPr>
        <w:pStyle w:val="Ttulo1"/>
        <w:spacing w:line="360" w:lineRule="auto"/>
        <w:rPr>
          <w:rFonts w:asciiTheme="minorHAnsi" w:hAnsiTheme="minorHAnsi" w:cs="Calibri"/>
          <w:sz w:val="24"/>
          <w:szCs w:val="24"/>
        </w:rPr>
      </w:pPr>
      <w:r w:rsidRPr="006D4BDE">
        <w:rPr>
          <w:rFonts w:asciiTheme="minorHAnsi" w:hAnsiTheme="minorHAnsi" w:cs="Calibri"/>
          <w:sz w:val="24"/>
          <w:szCs w:val="24"/>
        </w:rPr>
        <w:lastRenderedPageBreak/>
        <w:t>Cursos de Abastecimiento</w:t>
      </w:r>
    </w:p>
    <w:p w:rsidR="0059199D" w:rsidRPr="006D4BDE" w:rsidRDefault="0059199D" w:rsidP="0059199D">
      <w:pPr>
        <w:ind w:left="3"/>
        <w:rPr>
          <w:rFonts w:asciiTheme="minorHAnsi" w:hAnsiTheme="minorHAnsi" w:cs="Calibri"/>
          <w:b/>
          <w:sz w:val="24"/>
          <w:szCs w:val="24"/>
          <w:lang w:val="es-ES_tradnl"/>
        </w:rPr>
      </w:pP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Introducción a las Compras Públicas E-</w:t>
      </w:r>
      <w:proofErr w:type="spellStart"/>
      <w:r w:rsidRPr="006D4BDE">
        <w:rPr>
          <w:rFonts w:asciiTheme="minorHAnsi" w:hAnsiTheme="minorHAnsi" w:cs="Calibri"/>
          <w:bCs/>
          <w:sz w:val="24"/>
          <w:szCs w:val="24"/>
        </w:rPr>
        <w:t>Learning</w:t>
      </w:r>
      <w:proofErr w:type="spellEnd"/>
      <w:r w:rsidRPr="006D4BDE">
        <w:rPr>
          <w:rFonts w:asciiTheme="minorHAnsi" w:hAnsiTheme="minorHAnsi" w:cs="Calibri"/>
          <w:bCs/>
          <w:sz w:val="24"/>
          <w:szCs w:val="24"/>
        </w:rPr>
        <w:t>, noviembre 2010.</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Gestión de Contratos E-</w:t>
      </w:r>
      <w:proofErr w:type="spellStart"/>
      <w:r w:rsidRPr="006D4BDE">
        <w:rPr>
          <w:rFonts w:asciiTheme="minorHAnsi" w:hAnsiTheme="minorHAnsi" w:cs="Calibri"/>
          <w:bCs/>
          <w:sz w:val="24"/>
          <w:szCs w:val="24"/>
        </w:rPr>
        <w:t>Learning</w:t>
      </w:r>
      <w:proofErr w:type="spellEnd"/>
      <w:r w:rsidRPr="006D4BDE">
        <w:rPr>
          <w:rFonts w:asciiTheme="minorHAnsi" w:hAnsiTheme="minorHAnsi" w:cs="Calibri"/>
          <w:bCs/>
          <w:sz w:val="24"/>
          <w:szCs w:val="24"/>
        </w:rPr>
        <w:t>, enero 2011.</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Gestión de Abastecimiento E-</w:t>
      </w:r>
      <w:proofErr w:type="spellStart"/>
      <w:r w:rsidRPr="006D4BDE">
        <w:rPr>
          <w:rFonts w:asciiTheme="minorHAnsi" w:hAnsiTheme="minorHAnsi" w:cs="Calibri"/>
          <w:bCs/>
          <w:sz w:val="24"/>
          <w:szCs w:val="24"/>
        </w:rPr>
        <w:t>Learning</w:t>
      </w:r>
      <w:proofErr w:type="spellEnd"/>
      <w:r w:rsidRPr="006D4BDE">
        <w:rPr>
          <w:rFonts w:asciiTheme="minorHAnsi" w:hAnsiTheme="minorHAnsi" w:cs="Calibri"/>
          <w:bCs/>
          <w:sz w:val="24"/>
          <w:szCs w:val="24"/>
        </w:rPr>
        <w:t>, marzo 2011</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 xml:space="preserve">Curso Introducción a las Compras Publicas </w:t>
      </w:r>
    </w:p>
    <w:p w:rsidR="0059199D" w:rsidRPr="006D4BDE" w:rsidRDefault="0059199D" w:rsidP="0059199D">
      <w:pPr>
        <w:pStyle w:val="Ttulo1"/>
        <w:spacing w:line="360" w:lineRule="auto"/>
        <w:rPr>
          <w:rFonts w:asciiTheme="minorHAnsi" w:hAnsiTheme="minorHAnsi" w:cs="Calibri"/>
          <w:sz w:val="24"/>
          <w:szCs w:val="24"/>
        </w:rPr>
      </w:pPr>
      <w:r w:rsidRPr="006D4BDE">
        <w:rPr>
          <w:rFonts w:asciiTheme="minorHAnsi" w:hAnsiTheme="minorHAnsi" w:cs="Calibri"/>
          <w:sz w:val="24"/>
          <w:szCs w:val="24"/>
        </w:rPr>
        <w:t>Cursos Informáticos</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Curso Excel Avanzado</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Curso Access Intermedio</w:t>
      </w:r>
    </w:p>
    <w:p w:rsidR="0059199D" w:rsidRPr="006D4BDE" w:rsidRDefault="0059199D" w:rsidP="0059199D">
      <w:pPr>
        <w:pStyle w:val="Ttulo1"/>
        <w:spacing w:line="360" w:lineRule="auto"/>
        <w:rPr>
          <w:rFonts w:asciiTheme="minorHAnsi" w:hAnsiTheme="minorHAnsi" w:cs="Calibri"/>
          <w:sz w:val="24"/>
          <w:szCs w:val="24"/>
        </w:rPr>
      </w:pPr>
      <w:r w:rsidRPr="006D4BDE">
        <w:rPr>
          <w:rFonts w:asciiTheme="minorHAnsi" w:hAnsiTheme="minorHAnsi" w:cs="Calibri"/>
          <w:sz w:val="24"/>
          <w:szCs w:val="24"/>
        </w:rPr>
        <w:t>Cursos Salud</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Curso Patologías GES</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Curso Evaluación Alta Direccion Publica</w:t>
      </w:r>
    </w:p>
    <w:p w:rsidR="0059199D" w:rsidRPr="006D4BDE" w:rsidRDefault="0059199D" w:rsidP="0059199D">
      <w:pPr>
        <w:pStyle w:val="Ttulo1"/>
        <w:spacing w:line="360" w:lineRule="auto"/>
        <w:rPr>
          <w:rFonts w:asciiTheme="minorHAnsi" w:hAnsiTheme="minorHAnsi" w:cs="Calibri"/>
          <w:sz w:val="24"/>
          <w:szCs w:val="24"/>
        </w:rPr>
      </w:pPr>
      <w:r w:rsidRPr="006D4BDE">
        <w:rPr>
          <w:rFonts w:asciiTheme="minorHAnsi" w:hAnsiTheme="minorHAnsi" w:cs="Calibri"/>
          <w:sz w:val="24"/>
          <w:szCs w:val="24"/>
        </w:rPr>
        <w:t>Curso Control de Gestión</w:t>
      </w:r>
    </w:p>
    <w:p w:rsidR="0059199D" w:rsidRPr="006D4BDE" w:rsidRDefault="0059199D"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Curso Cuadro de Mando Integral</w:t>
      </w:r>
    </w:p>
    <w:p w:rsidR="00EA4558" w:rsidRPr="006D4BDE" w:rsidRDefault="00EA4558" w:rsidP="0059199D">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Curso BIP</w:t>
      </w:r>
    </w:p>
    <w:p w:rsidR="004A088F" w:rsidRPr="006D4BDE" w:rsidRDefault="004A088F" w:rsidP="004A088F">
      <w:pPr>
        <w:pStyle w:val="Ttulo1"/>
        <w:spacing w:line="360" w:lineRule="auto"/>
        <w:rPr>
          <w:rFonts w:asciiTheme="minorHAnsi" w:hAnsiTheme="minorHAnsi" w:cs="Calibri"/>
          <w:sz w:val="24"/>
          <w:szCs w:val="24"/>
        </w:rPr>
      </w:pPr>
      <w:r w:rsidRPr="006D4BDE">
        <w:rPr>
          <w:rFonts w:asciiTheme="minorHAnsi" w:hAnsiTheme="minorHAnsi" w:cs="Calibri"/>
          <w:sz w:val="24"/>
          <w:szCs w:val="24"/>
        </w:rPr>
        <w:t>Curso RRHH</w:t>
      </w:r>
    </w:p>
    <w:p w:rsidR="004A088F" w:rsidRPr="006D4BDE" w:rsidRDefault="004A088F" w:rsidP="004A088F">
      <w:pPr>
        <w:numPr>
          <w:ilvl w:val="0"/>
          <w:numId w:val="2"/>
        </w:numPr>
        <w:spacing w:line="360" w:lineRule="auto"/>
        <w:jc w:val="both"/>
        <w:rPr>
          <w:rFonts w:asciiTheme="minorHAnsi" w:hAnsiTheme="minorHAnsi" w:cs="Calibri"/>
          <w:bCs/>
          <w:sz w:val="24"/>
          <w:szCs w:val="24"/>
        </w:rPr>
      </w:pPr>
      <w:r w:rsidRPr="006D4BDE">
        <w:rPr>
          <w:rFonts w:asciiTheme="minorHAnsi" w:hAnsiTheme="minorHAnsi" w:cs="Calibri"/>
          <w:bCs/>
          <w:sz w:val="24"/>
          <w:szCs w:val="24"/>
        </w:rPr>
        <w:t>Curso ley 16.744</w:t>
      </w:r>
    </w:p>
    <w:p w:rsidR="006D4BDE" w:rsidRPr="006D4BDE" w:rsidRDefault="006D4BDE" w:rsidP="006D4BDE">
      <w:pPr>
        <w:shd w:val="clear" w:color="auto" w:fill="FFFFFF"/>
        <w:spacing w:before="100" w:beforeAutospacing="1" w:after="100" w:afterAutospacing="1"/>
        <w:rPr>
          <w:rFonts w:asciiTheme="minorHAnsi" w:hAnsiTheme="minorHAnsi" w:cs="Calibri"/>
          <w:b/>
          <w:bCs/>
          <w:sz w:val="24"/>
          <w:szCs w:val="24"/>
        </w:rPr>
      </w:pPr>
      <w:r w:rsidRPr="006D4BDE">
        <w:rPr>
          <w:rFonts w:asciiTheme="minorHAnsi" w:hAnsiTheme="minorHAnsi" w:cs="Calibri"/>
          <w:b/>
          <w:bCs/>
          <w:sz w:val="24"/>
          <w:szCs w:val="24"/>
        </w:rPr>
        <w:t>IDIOMAS:</w:t>
      </w:r>
    </w:p>
    <w:p w:rsidR="006D4BDE" w:rsidRPr="006D4BDE" w:rsidRDefault="006D4BDE" w:rsidP="006D4BDE">
      <w:pPr>
        <w:shd w:val="clear" w:color="auto" w:fill="FFFFFF"/>
        <w:spacing w:before="100" w:beforeAutospacing="1" w:after="100" w:afterAutospacing="1"/>
        <w:rPr>
          <w:rFonts w:asciiTheme="minorHAnsi" w:hAnsiTheme="minorHAnsi" w:cs="Calibri"/>
          <w:sz w:val="24"/>
          <w:szCs w:val="24"/>
        </w:rPr>
      </w:pPr>
      <w:r w:rsidRPr="006D4BDE">
        <w:rPr>
          <w:rFonts w:asciiTheme="minorHAnsi" w:hAnsiTheme="minorHAnsi" w:cs="Calibri"/>
          <w:sz w:val="24"/>
          <w:szCs w:val="24"/>
        </w:rPr>
        <w:t>Ingles nivel Intermedio</w:t>
      </w:r>
    </w:p>
    <w:p w:rsidR="006D4BDE" w:rsidRPr="006D4BDE" w:rsidRDefault="006D4BDE" w:rsidP="006D4BDE">
      <w:pPr>
        <w:shd w:val="clear" w:color="auto" w:fill="FFFFFF"/>
        <w:spacing w:before="100" w:beforeAutospacing="1" w:after="100" w:afterAutospacing="1"/>
        <w:rPr>
          <w:rFonts w:asciiTheme="minorHAnsi" w:hAnsiTheme="minorHAnsi" w:cs="Calibri"/>
          <w:b/>
          <w:sz w:val="24"/>
          <w:szCs w:val="24"/>
        </w:rPr>
      </w:pPr>
      <w:r w:rsidRPr="006D4BDE">
        <w:rPr>
          <w:rFonts w:asciiTheme="minorHAnsi" w:hAnsiTheme="minorHAnsi" w:cs="Calibri"/>
          <w:b/>
          <w:sz w:val="24"/>
          <w:szCs w:val="24"/>
        </w:rPr>
        <w:t>REFERENCIAS:</w:t>
      </w:r>
    </w:p>
    <w:p w:rsidR="006D4BDE" w:rsidRPr="006D4BDE" w:rsidRDefault="006D4BDE" w:rsidP="006D4BDE">
      <w:pPr>
        <w:spacing w:before="100" w:beforeAutospacing="1" w:after="100" w:afterAutospacing="1"/>
        <w:rPr>
          <w:rFonts w:asciiTheme="minorHAnsi" w:hAnsiTheme="minorHAnsi" w:cs="Calibri"/>
          <w:bCs/>
          <w:sz w:val="24"/>
          <w:szCs w:val="24"/>
          <w:lang w:val="es-CL" w:eastAsia="es-CL"/>
        </w:rPr>
      </w:pPr>
      <w:r w:rsidRPr="006D4BDE">
        <w:rPr>
          <w:rFonts w:asciiTheme="minorHAnsi" w:hAnsiTheme="minorHAnsi" w:cs="Calibri"/>
          <w:bCs/>
          <w:sz w:val="24"/>
          <w:szCs w:val="24"/>
          <w:lang w:val="es-CL" w:eastAsia="es-CL"/>
        </w:rPr>
        <w:t xml:space="preserve">Florián Bravo, Gerente General </w:t>
      </w:r>
      <w:proofErr w:type="spellStart"/>
      <w:r w:rsidRPr="006D4BDE">
        <w:rPr>
          <w:rFonts w:asciiTheme="minorHAnsi" w:hAnsiTheme="minorHAnsi" w:cs="Calibri"/>
          <w:bCs/>
          <w:sz w:val="24"/>
          <w:szCs w:val="24"/>
          <w:lang w:val="es-CL" w:eastAsia="es-CL"/>
        </w:rPr>
        <w:t>Flexilaboral</w:t>
      </w:r>
      <w:proofErr w:type="spellEnd"/>
      <w:r w:rsidRPr="006D4BDE">
        <w:rPr>
          <w:rFonts w:asciiTheme="minorHAnsi" w:hAnsiTheme="minorHAnsi" w:cs="Calibri"/>
          <w:bCs/>
          <w:sz w:val="24"/>
          <w:szCs w:val="24"/>
          <w:lang w:val="es-CL" w:eastAsia="es-CL"/>
        </w:rPr>
        <w:t xml:space="preserve"> EST Ltda.</w:t>
      </w:r>
    </w:p>
    <w:p w:rsidR="006D4BDE" w:rsidRPr="006D4BDE" w:rsidRDefault="00D3679E" w:rsidP="006D4BDE">
      <w:pPr>
        <w:tabs>
          <w:tab w:val="left" w:pos="2729"/>
        </w:tabs>
        <w:spacing w:before="100" w:beforeAutospacing="1" w:after="100" w:afterAutospacing="1"/>
        <w:rPr>
          <w:rFonts w:asciiTheme="minorHAnsi" w:hAnsiTheme="minorHAnsi" w:cs="Calibri"/>
          <w:sz w:val="24"/>
          <w:szCs w:val="24"/>
          <w:lang w:val="es-CL" w:eastAsia="es-CL"/>
        </w:rPr>
      </w:pPr>
      <w:hyperlink r:id="rId5" w:history="1">
        <w:r w:rsidR="006D4BDE" w:rsidRPr="006D4BDE">
          <w:rPr>
            <w:rStyle w:val="Hipervnculo"/>
            <w:rFonts w:asciiTheme="minorHAnsi" w:hAnsiTheme="minorHAnsi" w:cs="Calibri"/>
            <w:sz w:val="24"/>
            <w:szCs w:val="24"/>
            <w:lang w:val="es-CL" w:eastAsia="es-CL"/>
          </w:rPr>
          <w:t>fbravoa@flexilaboral.cl</w:t>
        </w:r>
      </w:hyperlink>
      <w:r w:rsidR="006D4BDE" w:rsidRPr="006D4BDE">
        <w:rPr>
          <w:rFonts w:asciiTheme="minorHAnsi" w:hAnsiTheme="minorHAnsi" w:cs="Calibri"/>
          <w:sz w:val="24"/>
          <w:szCs w:val="24"/>
          <w:lang w:val="es-CL" w:eastAsia="es-CL"/>
        </w:rPr>
        <w:tab/>
      </w:r>
    </w:p>
    <w:p w:rsidR="006D4BDE" w:rsidRPr="006D4BDE" w:rsidRDefault="006D4BDE" w:rsidP="006D4BDE">
      <w:pPr>
        <w:shd w:val="clear" w:color="auto" w:fill="FFFFFF"/>
        <w:spacing w:before="100" w:beforeAutospacing="1" w:after="100" w:afterAutospacing="1"/>
        <w:rPr>
          <w:rStyle w:val="textobajada"/>
          <w:rFonts w:asciiTheme="minorHAnsi" w:hAnsiTheme="minorHAnsi" w:cs="Calibri"/>
          <w:iCs/>
          <w:sz w:val="24"/>
          <w:szCs w:val="24"/>
        </w:rPr>
      </w:pPr>
      <w:r w:rsidRPr="006D4BDE">
        <w:rPr>
          <w:rFonts w:asciiTheme="minorHAnsi" w:hAnsiTheme="minorHAnsi" w:cs="Calibri"/>
          <w:sz w:val="24"/>
          <w:szCs w:val="24"/>
        </w:rPr>
        <w:t xml:space="preserve">Luz Inés Torres Cortes, </w:t>
      </w:r>
      <w:r>
        <w:rPr>
          <w:rStyle w:val="textobajada"/>
          <w:rFonts w:asciiTheme="minorHAnsi" w:hAnsiTheme="minorHAnsi" w:cs="Calibri"/>
          <w:iCs/>
          <w:sz w:val="24"/>
          <w:szCs w:val="24"/>
        </w:rPr>
        <w:t>Sub directora Hospital San Luis de Buin</w:t>
      </w:r>
      <w:r w:rsidRPr="006D4BDE">
        <w:rPr>
          <w:rStyle w:val="textobajada"/>
          <w:rFonts w:asciiTheme="minorHAnsi" w:hAnsiTheme="minorHAnsi" w:cs="Calibri"/>
          <w:iCs/>
          <w:sz w:val="24"/>
          <w:szCs w:val="24"/>
        </w:rPr>
        <w:t>.</w:t>
      </w:r>
    </w:p>
    <w:p w:rsidR="006D4BDE" w:rsidRPr="006D4BDE" w:rsidRDefault="00D3679E" w:rsidP="006D4BDE">
      <w:pPr>
        <w:shd w:val="clear" w:color="auto" w:fill="FFFFFF"/>
        <w:spacing w:before="100" w:beforeAutospacing="1" w:after="100" w:afterAutospacing="1"/>
        <w:rPr>
          <w:rStyle w:val="textobajada"/>
          <w:rFonts w:asciiTheme="minorHAnsi" w:hAnsiTheme="minorHAnsi"/>
          <w:sz w:val="24"/>
          <w:szCs w:val="24"/>
        </w:rPr>
      </w:pPr>
      <w:hyperlink r:id="rId6" w:history="1">
        <w:r w:rsidR="006D4BDE" w:rsidRPr="006D4BDE">
          <w:rPr>
            <w:rStyle w:val="Hipervnculo"/>
            <w:rFonts w:asciiTheme="minorHAnsi" w:hAnsiTheme="minorHAnsi" w:cs="Calibri"/>
            <w:sz w:val="24"/>
            <w:szCs w:val="24"/>
          </w:rPr>
          <w:t>luzi.torres@redsalud.gov.cl</w:t>
        </w:r>
      </w:hyperlink>
    </w:p>
    <w:p w:rsidR="006D4BDE" w:rsidRPr="006D4BDE" w:rsidRDefault="006D4BDE" w:rsidP="006D4BDE">
      <w:pPr>
        <w:spacing w:before="100" w:beforeAutospacing="1" w:after="100" w:afterAutospacing="1"/>
        <w:rPr>
          <w:rFonts w:asciiTheme="minorHAnsi" w:hAnsiTheme="minorHAnsi" w:cs="Calibri"/>
          <w:bCs/>
          <w:sz w:val="24"/>
          <w:szCs w:val="24"/>
          <w:lang w:val="es-CL" w:eastAsia="es-CL"/>
        </w:rPr>
      </w:pPr>
      <w:r w:rsidRPr="006D4BDE">
        <w:rPr>
          <w:rFonts w:asciiTheme="minorHAnsi" w:hAnsiTheme="minorHAnsi" w:cs="Calibri"/>
          <w:bCs/>
          <w:sz w:val="24"/>
          <w:szCs w:val="24"/>
          <w:lang w:val="es-CL" w:eastAsia="es-CL"/>
        </w:rPr>
        <w:t>Jaime Garrido, Gerente General Distribuidora Punto Frio.</w:t>
      </w:r>
    </w:p>
    <w:p w:rsidR="006D4BDE" w:rsidRPr="006D4BDE" w:rsidRDefault="00D3679E" w:rsidP="006D4BDE">
      <w:pPr>
        <w:spacing w:before="100" w:beforeAutospacing="1" w:after="100" w:afterAutospacing="1"/>
        <w:rPr>
          <w:rFonts w:asciiTheme="minorHAnsi" w:hAnsiTheme="minorHAnsi"/>
          <w:sz w:val="24"/>
          <w:szCs w:val="24"/>
        </w:rPr>
      </w:pPr>
      <w:hyperlink r:id="rId7" w:history="1">
        <w:r w:rsidR="006D4BDE" w:rsidRPr="006D4BDE">
          <w:rPr>
            <w:rStyle w:val="Hipervnculo"/>
            <w:rFonts w:asciiTheme="minorHAnsi" w:hAnsiTheme="minorHAnsi" w:cs="Calibri"/>
            <w:sz w:val="24"/>
            <w:szCs w:val="24"/>
          </w:rPr>
          <w:t>jaime.garrido@puntofrio.cl</w:t>
        </w:r>
      </w:hyperlink>
    </w:p>
    <w:p w:rsidR="006D4BDE" w:rsidRPr="006D4BDE" w:rsidRDefault="006D4BDE" w:rsidP="006D4BDE">
      <w:pPr>
        <w:spacing w:before="100" w:beforeAutospacing="1" w:after="100" w:afterAutospacing="1"/>
        <w:rPr>
          <w:rFonts w:asciiTheme="minorHAnsi" w:hAnsiTheme="minorHAnsi" w:cs="Calibri"/>
          <w:bCs/>
          <w:sz w:val="24"/>
          <w:szCs w:val="24"/>
          <w:lang w:val="es-CL" w:eastAsia="es-CL"/>
        </w:rPr>
      </w:pPr>
      <w:r w:rsidRPr="006D4BDE">
        <w:rPr>
          <w:rFonts w:asciiTheme="minorHAnsi" w:hAnsiTheme="minorHAnsi" w:cs="Calibri"/>
          <w:bCs/>
          <w:sz w:val="24"/>
          <w:szCs w:val="24"/>
          <w:lang w:val="es-CL" w:eastAsia="es-CL"/>
        </w:rPr>
        <w:t>Pamela Chacaltana Silva, Jefe Departamento Finanzas del SSMS</w:t>
      </w:r>
    </w:p>
    <w:p w:rsidR="00667AAE" w:rsidRPr="00667AAE" w:rsidRDefault="00D3679E" w:rsidP="00667AAE">
      <w:pPr>
        <w:autoSpaceDE w:val="0"/>
        <w:autoSpaceDN w:val="0"/>
        <w:adjustRightInd w:val="0"/>
      </w:pPr>
      <w:hyperlink r:id="rId8" w:history="1">
        <w:r w:rsidR="006D4BDE" w:rsidRPr="006D4BDE">
          <w:rPr>
            <w:rStyle w:val="Hipervnculo"/>
            <w:rFonts w:asciiTheme="minorHAnsi" w:hAnsiTheme="minorHAnsi"/>
            <w:sz w:val="24"/>
            <w:szCs w:val="24"/>
          </w:rPr>
          <w:t>Pamela.chacaltana@redsalud.gov.cl</w:t>
        </w:r>
      </w:hyperlink>
      <w:r w:rsidR="00667AAE">
        <w:t xml:space="preserve">, </w:t>
      </w:r>
      <w:hyperlink r:id="rId9" w:history="1">
        <w:r w:rsidR="00667AAE" w:rsidRPr="001D6C57">
          <w:rPr>
            <w:rStyle w:val="Hipervnculo"/>
            <w:rFonts w:ascii="Arial" w:eastAsiaTheme="minorHAnsi" w:hAnsi="Arial" w:cs="Arial"/>
            <w:sz w:val="18"/>
            <w:szCs w:val="18"/>
            <w:lang w:val="es-CL" w:eastAsia="en-US"/>
          </w:rPr>
          <w:t>pchacaltanasilva@gmail.com</w:t>
        </w:r>
      </w:hyperlink>
      <w:r w:rsidR="00667AAE">
        <w:rPr>
          <w:rFonts w:ascii="Arial" w:eastAsiaTheme="minorHAnsi" w:hAnsi="Arial" w:cs="Arial"/>
          <w:sz w:val="18"/>
          <w:szCs w:val="18"/>
          <w:lang w:val="es-CL" w:eastAsia="en-US"/>
        </w:rPr>
        <w:t xml:space="preserve">,  Cel. </w:t>
      </w:r>
      <w:r w:rsidR="00667AAE" w:rsidRPr="00667AAE">
        <w:t>7-4966515</w:t>
      </w:r>
    </w:p>
    <w:sectPr w:rsidR="00667AAE" w:rsidRPr="00667AAE" w:rsidSect="006D4BDE">
      <w:pgSz w:w="11908" w:h="17340"/>
      <w:pgMar w:top="1417" w:right="1701" w:bottom="1417" w:left="170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10C"/>
    <w:multiLevelType w:val="hybridMultilevel"/>
    <w:tmpl w:val="64DA7B60"/>
    <w:lvl w:ilvl="0" w:tplc="0C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A1A6C82"/>
    <w:multiLevelType w:val="hybridMultilevel"/>
    <w:tmpl w:val="F52ADFEE"/>
    <w:lvl w:ilvl="0" w:tplc="0C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0DA3D6A"/>
    <w:multiLevelType w:val="hybridMultilevel"/>
    <w:tmpl w:val="7C72B8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characterSpacingControl w:val="doNotCompress"/>
  <w:compat/>
  <w:rsids>
    <w:rsidRoot w:val="00152223"/>
    <w:rsid w:val="00152223"/>
    <w:rsid w:val="001E08F2"/>
    <w:rsid w:val="00303F04"/>
    <w:rsid w:val="003B58CB"/>
    <w:rsid w:val="004A088F"/>
    <w:rsid w:val="00504352"/>
    <w:rsid w:val="005350AA"/>
    <w:rsid w:val="0059199D"/>
    <w:rsid w:val="005E091C"/>
    <w:rsid w:val="00656149"/>
    <w:rsid w:val="00667AAE"/>
    <w:rsid w:val="00672FFE"/>
    <w:rsid w:val="006D4BDE"/>
    <w:rsid w:val="00782555"/>
    <w:rsid w:val="00816414"/>
    <w:rsid w:val="008208B0"/>
    <w:rsid w:val="00BF56DF"/>
    <w:rsid w:val="00C432D4"/>
    <w:rsid w:val="00D3679E"/>
    <w:rsid w:val="00E16FFC"/>
    <w:rsid w:val="00EA4558"/>
    <w:rsid w:val="00F3669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22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82555"/>
    <w:pPr>
      <w:keepNext/>
      <w:outlineLvl w:val="0"/>
    </w:pPr>
    <w:rPr>
      <w:b/>
      <w:sz w:val="2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2223"/>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152223"/>
    <w:rPr>
      <w:color w:val="0000FF" w:themeColor="hyperlink"/>
      <w:u w:val="single"/>
    </w:rPr>
  </w:style>
  <w:style w:type="character" w:customStyle="1" w:styleId="Hipervnculo2">
    <w:name w:val="Hipervínculo2"/>
    <w:rsid w:val="00152223"/>
    <w:rPr>
      <w:color w:val="0000FF"/>
      <w:u w:val="single"/>
    </w:rPr>
  </w:style>
  <w:style w:type="paragraph" w:styleId="Prrafodelista">
    <w:name w:val="List Paragraph"/>
    <w:basedOn w:val="Normal"/>
    <w:uiPriority w:val="34"/>
    <w:qFormat/>
    <w:rsid w:val="00152223"/>
    <w:pPr>
      <w:ind w:left="720"/>
      <w:contextualSpacing/>
    </w:pPr>
  </w:style>
  <w:style w:type="character" w:customStyle="1" w:styleId="Ttulo1Car">
    <w:name w:val="Título 1 Car"/>
    <w:basedOn w:val="Fuentedeprrafopredeter"/>
    <w:link w:val="Ttulo1"/>
    <w:rsid w:val="00782555"/>
    <w:rPr>
      <w:rFonts w:ascii="Times New Roman" w:eastAsia="Times New Roman" w:hAnsi="Times New Roman" w:cs="Times New Roman"/>
      <w:b/>
      <w:sz w:val="28"/>
      <w:szCs w:val="20"/>
      <w:lang w:val="es-ES_tradnl" w:eastAsia="es-ES"/>
    </w:rPr>
  </w:style>
  <w:style w:type="paragraph" w:styleId="Textoindependiente">
    <w:name w:val="Body Text"/>
    <w:basedOn w:val="Normal"/>
    <w:link w:val="TextoindependienteCar"/>
    <w:rsid w:val="00BF56DF"/>
    <w:pPr>
      <w:spacing w:line="360" w:lineRule="auto"/>
      <w:jc w:val="both"/>
    </w:pPr>
    <w:rPr>
      <w:sz w:val="24"/>
    </w:rPr>
  </w:style>
  <w:style w:type="character" w:customStyle="1" w:styleId="TextoindependienteCar">
    <w:name w:val="Texto independiente Car"/>
    <w:basedOn w:val="Fuentedeprrafopredeter"/>
    <w:link w:val="Textoindependiente"/>
    <w:rsid w:val="00BF56DF"/>
    <w:rPr>
      <w:rFonts w:ascii="Times New Roman" w:eastAsia="Times New Roman" w:hAnsi="Times New Roman" w:cs="Times New Roman"/>
      <w:sz w:val="24"/>
      <w:szCs w:val="20"/>
      <w:lang w:val="es-ES" w:eastAsia="es-ES"/>
    </w:rPr>
  </w:style>
  <w:style w:type="character" w:customStyle="1" w:styleId="textobajada">
    <w:name w:val="texto_bajada"/>
    <w:rsid w:val="006D4B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chacaltana@redsalud.gov.cl" TargetMode="External"/><Relationship Id="rId3" Type="http://schemas.openxmlformats.org/officeDocument/2006/relationships/settings" Target="settings.xml"/><Relationship Id="rId7" Type="http://schemas.openxmlformats.org/officeDocument/2006/relationships/hyperlink" Target="mailto:jaime.garrido@puntofri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zi.torres@redsalud.gov.cl" TargetMode="External"/><Relationship Id="rId11" Type="http://schemas.openxmlformats.org/officeDocument/2006/relationships/theme" Target="theme/theme1.xml"/><Relationship Id="rId5" Type="http://schemas.openxmlformats.org/officeDocument/2006/relationships/hyperlink" Target="mailto:fbravoa@flexilaboral.c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chacaltanasilv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681</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Sepulveda</dc:creator>
  <cp:lastModifiedBy>Cristobal Sepulveda</cp:lastModifiedBy>
  <cp:revision>18</cp:revision>
  <dcterms:created xsi:type="dcterms:W3CDTF">2014-06-26T14:36:00Z</dcterms:created>
  <dcterms:modified xsi:type="dcterms:W3CDTF">2014-07-14T16:36:00Z</dcterms:modified>
</cp:coreProperties>
</file>